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AF400" w14:textId="06EC7E12" w:rsidR="005B314C" w:rsidRPr="00F31A9C" w:rsidRDefault="00F31A9C" w:rsidP="00F31A9C">
      <w:pPr>
        <w:jc w:val="center"/>
        <w:rPr>
          <w:b/>
          <w:bCs/>
          <w:sz w:val="22"/>
        </w:rPr>
      </w:pPr>
      <w:r w:rsidRPr="00F31A9C">
        <w:rPr>
          <w:rFonts w:hint="eastAsia"/>
          <w:b/>
          <w:bCs/>
          <w:sz w:val="22"/>
        </w:rPr>
        <w:t xml:space="preserve">&lt;声明&gt; </w:t>
      </w:r>
      <w:r w:rsidR="005B314C" w:rsidRPr="00B9197D">
        <w:rPr>
          <w:rFonts w:hint="eastAsia"/>
          <w:b/>
          <w:bCs/>
          <w:sz w:val="22"/>
        </w:rPr>
        <w:t>日本学術会議の解体</w:t>
      </w:r>
      <w:r w:rsidR="0040683F" w:rsidRPr="00B9197D">
        <w:rPr>
          <w:rFonts w:hint="eastAsia"/>
          <w:b/>
          <w:bCs/>
          <w:sz w:val="22"/>
        </w:rPr>
        <w:t>法案(日本学術会議法案)</w:t>
      </w:r>
      <w:r w:rsidR="005B314C" w:rsidRPr="00B9197D">
        <w:rPr>
          <w:rFonts w:hint="eastAsia"/>
          <w:b/>
          <w:bCs/>
          <w:sz w:val="22"/>
        </w:rPr>
        <w:t>に断固反対</w:t>
      </w:r>
      <w:r w:rsidR="009A2758" w:rsidRPr="00B9197D">
        <w:rPr>
          <w:rFonts w:hint="eastAsia"/>
          <w:b/>
          <w:bCs/>
          <w:sz w:val="22"/>
        </w:rPr>
        <w:t>し、廃案を求める</w:t>
      </w:r>
    </w:p>
    <w:p w14:paraId="77B3E0E0" w14:textId="21E05239" w:rsidR="005B314C" w:rsidRDefault="0040683F" w:rsidP="000C2FA4">
      <w:pPr>
        <w:ind w:firstLineChars="100" w:firstLine="210"/>
      </w:pPr>
      <w:r w:rsidRPr="0040683F">
        <w:rPr>
          <w:rFonts w:hint="eastAsia"/>
        </w:rPr>
        <w:t>日本学術会議は、戦前の学術研究が国家権力に従属させられていたために軍国主義や戦争を止められなかったという深い反省に立ち、</w:t>
      </w:r>
      <w:r w:rsidR="00183D15" w:rsidRPr="00183D15">
        <w:rPr>
          <w:rFonts w:hint="eastAsia"/>
        </w:rPr>
        <w:t>科学こそが「文化国家の基礎」であるという確信に基づき、「わが国の平和的復興、人類社会の福祉」に貢献することを使命として</w:t>
      </w:r>
      <w:r w:rsidR="00183D15">
        <w:rPr>
          <w:rFonts w:hint="eastAsia"/>
        </w:rPr>
        <w:t>、</w:t>
      </w:r>
      <w:r w:rsidRPr="0040683F">
        <w:rPr>
          <w:rFonts w:hint="eastAsia"/>
        </w:rPr>
        <w:t>科学者の総意に基づいて設立された</w:t>
      </w:r>
      <w:r w:rsidR="008A1CFC">
        <w:rPr>
          <w:rFonts w:hint="eastAsia"/>
        </w:rPr>
        <w:t>。そして</w:t>
      </w:r>
      <w:r w:rsidRPr="0040683F">
        <w:rPr>
          <w:rFonts w:hint="eastAsia"/>
        </w:rPr>
        <w:t>「国の</w:t>
      </w:r>
      <w:r w:rsidR="009A2758">
        <w:rPr>
          <w:rFonts w:hint="eastAsia"/>
        </w:rPr>
        <w:t>特別</w:t>
      </w:r>
      <w:r w:rsidRPr="0040683F">
        <w:rPr>
          <w:rFonts w:hint="eastAsia"/>
        </w:rPr>
        <w:t>機関」として、政府から「独立して」、科学的・客観的見地から、政府からの諮問への答申、政府への勧告、提言等を行うとともに、対外的にも日本を代表するアカデミーとして活動して</w:t>
      </w:r>
      <w:r w:rsidR="003D351F">
        <w:rPr>
          <w:rFonts w:hint="eastAsia"/>
        </w:rPr>
        <w:t>きた</w:t>
      </w:r>
      <w:r w:rsidRPr="0040683F">
        <w:rPr>
          <w:rFonts w:hint="eastAsia"/>
        </w:rPr>
        <w:t>。日本学術会議は、</w:t>
      </w:r>
      <w:r w:rsidR="007E1BD1">
        <w:rPr>
          <w:rFonts w:hint="eastAsia"/>
        </w:rPr>
        <w:t>憲法に立脚して、</w:t>
      </w:r>
      <w:r w:rsidRPr="0040683F">
        <w:rPr>
          <w:rFonts w:hint="eastAsia"/>
        </w:rPr>
        <w:t>日本の学術の発展に寄与するとともに、平和で民主的な国づくりを科学の立場から支えて</w:t>
      </w:r>
      <w:r w:rsidR="003D351F">
        <w:rPr>
          <w:rFonts w:hint="eastAsia"/>
        </w:rPr>
        <w:t>きた</w:t>
      </w:r>
      <w:r w:rsidRPr="0040683F">
        <w:rPr>
          <w:rFonts w:hint="eastAsia"/>
        </w:rPr>
        <w:t>。</w:t>
      </w:r>
    </w:p>
    <w:p w14:paraId="7517575E" w14:textId="65DA8A27" w:rsidR="00E312E4" w:rsidRDefault="007E1BD1" w:rsidP="000C2FA4">
      <w:pPr>
        <w:ind w:firstLineChars="100" w:firstLine="210"/>
      </w:pPr>
      <w:r>
        <w:rPr>
          <w:rFonts w:hint="eastAsia"/>
        </w:rPr>
        <w:t>政府が今国会に提出した「学術会議法案」が</w:t>
      </w:r>
      <w:r w:rsidR="008A1CFC">
        <w:rPr>
          <w:rFonts w:hint="eastAsia"/>
        </w:rPr>
        <w:t>衆議院で</w:t>
      </w:r>
      <w:r w:rsidR="003D351F">
        <w:rPr>
          <w:rFonts w:hint="eastAsia"/>
        </w:rPr>
        <w:t>4月</w:t>
      </w:r>
      <w:r w:rsidR="00E312E4">
        <w:t>18日審議入り</w:t>
      </w:r>
      <w:r w:rsidR="000C2FA4">
        <w:rPr>
          <w:rFonts w:hint="eastAsia"/>
        </w:rPr>
        <w:t>した</w:t>
      </w:r>
      <w:r>
        <w:rPr>
          <w:rFonts w:hint="eastAsia"/>
        </w:rPr>
        <w:t>が、同法案は、</w:t>
      </w:r>
      <w:r w:rsidR="000C2FA4" w:rsidRPr="000C2FA4">
        <w:rPr>
          <w:rFonts w:hint="eastAsia"/>
        </w:rPr>
        <w:t>日本学術会議を解体・廃止し、政府による権力的介入・統制が可能となる新たな「科学者の代表機関」を作ろうとするものであ</w:t>
      </w:r>
      <w:r w:rsidR="00340998">
        <w:rPr>
          <w:rFonts w:hint="eastAsia"/>
        </w:rPr>
        <w:t>り</w:t>
      </w:r>
      <w:r w:rsidR="000C2FA4" w:rsidRPr="000C2FA4">
        <w:rPr>
          <w:rFonts w:hint="eastAsia"/>
        </w:rPr>
        <w:t>、断じて容認できない。</w:t>
      </w:r>
    </w:p>
    <w:p w14:paraId="449D04E4" w14:textId="3A324ACD" w:rsidR="000C2FA4" w:rsidRPr="00710B8E" w:rsidRDefault="00710B8E" w:rsidP="00E312E4">
      <w:pPr>
        <w:rPr>
          <w:b/>
          <w:bCs/>
        </w:rPr>
      </w:pPr>
      <w:r w:rsidRPr="00710B8E">
        <w:rPr>
          <w:rFonts w:hint="eastAsia"/>
          <w:b/>
          <w:bCs/>
        </w:rPr>
        <w:t>法案は現日本学術会議を事実上解体</w:t>
      </w:r>
      <w:r w:rsidR="007E1BD1">
        <w:rPr>
          <w:rFonts w:hint="eastAsia"/>
          <w:b/>
          <w:bCs/>
        </w:rPr>
        <w:t>、独立性を否定</w:t>
      </w:r>
    </w:p>
    <w:p w14:paraId="3E80F03B" w14:textId="0E37FE47" w:rsidR="007E1BD1" w:rsidRDefault="005B314C" w:rsidP="005B314C">
      <w:r w:rsidRPr="00340998">
        <w:rPr>
          <w:rFonts w:hint="eastAsia"/>
        </w:rPr>
        <w:t xml:space="preserve">　</w:t>
      </w:r>
      <w:r w:rsidR="007E1BD1">
        <w:rPr>
          <w:rFonts w:hint="eastAsia"/>
        </w:rPr>
        <w:t>法案は、現行学術会議法の核心である「独立して…職務を行う」との規定をなくしているうえ、会員選考にも、活動内容にも、政府や財界からの介入、支配の仕組みが幾重にも張り巡らされているものになっている。</w:t>
      </w:r>
    </w:p>
    <w:p w14:paraId="120840AE" w14:textId="366C6B9F" w:rsidR="005B314C" w:rsidRPr="00340998" w:rsidRDefault="005B314C" w:rsidP="007E1BD1">
      <w:pPr>
        <w:ind w:firstLineChars="100" w:firstLine="210"/>
      </w:pPr>
      <w:r w:rsidRPr="00340998">
        <w:rPr>
          <w:rFonts w:hint="eastAsia"/>
        </w:rPr>
        <w:t>新たな組織発足時の会員選定は、「多様な関係者から推薦を求め、よりオープンで慎重かつ幅広い方法により行う」と</w:t>
      </w:r>
      <w:r w:rsidR="00340998" w:rsidRPr="00340998">
        <w:rPr>
          <w:rFonts w:hint="eastAsia"/>
        </w:rPr>
        <w:t>し</w:t>
      </w:r>
      <w:r w:rsidRPr="00340998">
        <w:rPr>
          <w:rFonts w:hint="eastAsia"/>
        </w:rPr>
        <w:t>ており、現学術会議の会員は新たな組織の会員に必ずしも選定されない。加えて現在の会員選考方法である「会員が会員を選ぶ」方式も採用されないため、現学術会議の会員の系譜を新たな組織に承継することはできない。</w:t>
      </w:r>
    </w:p>
    <w:p w14:paraId="61A60ABB" w14:textId="7F9FA92B" w:rsidR="005B314C" w:rsidRPr="00340998" w:rsidRDefault="005B314C" w:rsidP="005B314C">
      <w:r w:rsidRPr="00340998">
        <w:rPr>
          <w:rFonts w:hint="eastAsia"/>
        </w:rPr>
        <w:t xml:space="preserve">　</w:t>
      </w:r>
      <w:r w:rsidR="007E1BD1">
        <w:rPr>
          <w:rFonts w:hint="eastAsia"/>
        </w:rPr>
        <w:t>そして、新たな組織の会員選考については、</w:t>
      </w:r>
      <w:r w:rsidRPr="00340998">
        <w:rPr>
          <w:rFonts w:hint="eastAsia"/>
        </w:rPr>
        <w:t>外部委員による会員「選定助言委員会」が設けられ、</w:t>
      </w:r>
      <w:r w:rsidR="007E1BD1">
        <w:rPr>
          <w:rFonts w:hint="eastAsia"/>
        </w:rPr>
        <w:t>同委員会関与のもとで</w:t>
      </w:r>
      <w:r w:rsidRPr="00340998">
        <w:rPr>
          <w:rFonts w:hint="eastAsia"/>
        </w:rPr>
        <w:t>「選定方針」の策定を通じてなされる。つまり、候補者の選定は同委員会による統制を受けることとな</w:t>
      </w:r>
      <w:r w:rsidR="00340998" w:rsidRPr="00340998">
        <w:rPr>
          <w:rFonts w:hint="eastAsia"/>
        </w:rPr>
        <w:t>り</w:t>
      </w:r>
      <w:r w:rsidRPr="00340998">
        <w:rPr>
          <w:rFonts w:hint="eastAsia"/>
        </w:rPr>
        <w:t>、組織の独立性の根幹となる、会員人事の自律性が剥奪される。</w:t>
      </w:r>
    </w:p>
    <w:p w14:paraId="39F698A0" w14:textId="0B0B88DA" w:rsidR="005B314C" w:rsidRDefault="005B314C" w:rsidP="005B314C">
      <w:r w:rsidRPr="00340998">
        <w:rPr>
          <w:rFonts w:hint="eastAsia"/>
        </w:rPr>
        <w:t xml:space="preserve">　</w:t>
      </w:r>
      <w:r w:rsidR="007E1BD1">
        <w:rPr>
          <w:rFonts w:hint="eastAsia"/>
        </w:rPr>
        <w:t>また、新たな組織は</w:t>
      </w:r>
      <w:r w:rsidRPr="00340998">
        <w:rPr>
          <w:rFonts w:hint="eastAsia"/>
        </w:rPr>
        <w:t>「６年分の活動計画」の作成が義務づけられ、毎事業年度ごとに業務実績等の点検・評価が求められ、内閣府に設置される「日本学術会議評価委員会」による批評を受ける</w:t>
      </w:r>
      <w:r w:rsidR="007E1BD1">
        <w:rPr>
          <w:rFonts w:hint="eastAsia"/>
        </w:rPr>
        <w:t>ほか、</w:t>
      </w:r>
      <w:r w:rsidRPr="00340998">
        <w:rPr>
          <w:rFonts w:hint="eastAsia"/>
        </w:rPr>
        <w:t>内閣総理大臣任命の</w:t>
      </w:r>
      <w:r w:rsidR="003D351F">
        <w:rPr>
          <w:rFonts w:hint="eastAsia"/>
        </w:rPr>
        <w:t>日本学術会議の業務を監視する</w:t>
      </w:r>
      <w:r w:rsidRPr="00340998">
        <w:rPr>
          <w:rFonts w:hint="eastAsia"/>
        </w:rPr>
        <w:t>「監事」が新たに設けられる。</w:t>
      </w:r>
      <w:r w:rsidR="003D351F">
        <w:rPr>
          <w:rFonts w:hint="eastAsia"/>
        </w:rPr>
        <w:t>また、外部委員による</w:t>
      </w:r>
      <w:r w:rsidR="0014004D">
        <w:rPr>
          <w:rFonts w:hint="eastAsia"/>
        </w:rPr>
        <w:t>「</w:t>
      </w:r>
      <w:r w:rsidR="003D351F">
        <w:rPr>
          <w:rFonts w:hint="eastAsia"/>
        </w:rPr>
        <w:t>運営助言委員会</w:t>
      </w:r>
      <w:r w:rsidR="0014004D">
        <w:rPr>
          <w:rFonts w:hint="eastAsia"/>
        </w:rPr>
        <w:t>」</w:t>
      </w:r>
      <w:r w:rsidR="003D351F">
        <w:rPr>
          <w:rFonts w:hint="eastAsia"/>
        </w:rPr>
        <w:t>が設置され、会長が学術会議の中期的な活動計画を作成</w:t>
      </w:r>
      <w:r w:rsidR="0014004D">
        <w:rPr>
          <w:rFonts w:hint="eastAsia"/>
        </w:rPr>
        <w:t>する時</w:t>
      </w:r>
      <w:r w:rsidR="003D351F">
        <w:rPr>
          <w:rFonts w:hint="eastAsia"/>
        </w:rPr>
        <w:t>、議案を総会に提出する時</w:t>
      </w:r>
      <w:r w:rsidR="0014004D">
        <w:rPr>
          <w:rFonts w:hint="eastAsia"/>
        </w:rPr>
        <w:t>に</w:t>
      </w:r>
      <w:r w:rsidR="003D351F">
        <w:rPr>
          <w:rFonts w:hint="eastAsia"/>
        </w:rPr>
        <w:t>は、同委員会の意見を</w:t>
      </w:r>
      <w:r w:rsidR="0014004D">
        <w:rPr>
          <w:rFonts w:hint="eastAsia"/>
        </w:rPr>
        <w:t>聞かなければならない。さらに、内閣総理大臣は日本学術会議の全般について報告を求めることができる。</w:t>
      </w:r>
      <w:r w:rsidR="007E1BD1">
        <w:rPr>
          <w:rFonts w:hint="eastAsia"/>
        </w:rPr>
        <w:t>このようにして、</w:t>
      </w:r>
      <w:r w:rsidRPr="00340998">
        <w:rPr>
          <w:rFonts w:hint="eastAsia"/>
        </w:rPr>
        <w:t>活動</w:t>
      </w:r>
      <w:r w:rsidR="003D351F">
        <w:rPr>
          <w:rFonts w:hint="eastAsia"/>
        </w:rPr>
        <w:t>の初めから終わりまで</w:t>
      </w:r>
      <w:r w:rsidRPr="00340998">
        <w:rPr>
          <w:rFonts w:hint="eastAsia"/>
        </w:rPr>
        <w:t>政府による介入・統制を受け</w:t>
      </w:r>
      <w:r>
        <w:rPr>
          <w:rFonts w:hint="eastAsia"/>
        </w:rPr>
        <w:t>ることとなる。</w:t>
      </w:r>
    </w:p>
    <w:p w14:paraId="739A219F" w14:textId="5DA85958" w:rsidR="000C2FA4" w:rsidRDefault="005B314C" w:rsidP="005B314C">
      <w:r>
        <w:rPr>
          <w:rFonts w:hint="eastAsia"/>
        </w:rPr>
        <w:t xml:space="preserve">　さらに</w:t>
      </w:r>
      <w:r w:rsidR="007E1BD1">
        <w:rPr>
          <w:rFonts w:hint="eastAsia"/>
        </w:rPr>
        <w:t>、</w:t>
      </w:r>
      <w:r>
        <w:rPr>
          <w:rFonts w:hint="eastAsia"/>
        </w:rPr>
        <w:t>財政基盤</w:t>
      </w:r>
      <w:r w:rsidR="007E1BD1">
        <w:rPr>
          <w:rFonts w:hint="eastAsia"/>
        </w:rPr>
        <w:t>に関しては</w:t>
      </w:r>
      <w:r>
        <w:rPr>
          <w:rFonts w:hint="eastAsia"/>
        </w:rPr>
        <w:t>、活動の内容によっては国費の支援を得られず、外部からの資金調達を迫られることとなる。財政面で政府と産業界に従属させられる危険性が高</w:t>
      </w:r>
      <w:r w:rsidR="00340998">
        <w:rPr>
          <w:rFonts w:hint="eastAsia"/>
        </w:rPr>
        <w:t>くなる</w:t>
      </w:r>
      <w:r w:rsidR="007E1BD1">
        <w:rPr>
          <w:rFonts w:hint="eastAsia"/>
        </w:rPr>
        <w:t>。</w:t>
      </w:r>
    </w:p>
    <w:p w14:paraId="59DDC7EB" w14:textId="7AF57C4C" w:rsidR="000C2FA4" w:rsidRPr="006D6D58" w:rsidRDefault="000C2FA4" w:rsidP="000C2FA4">
      <w:pPr>
        <w:rPr>
          <w:b/>
          <w:bCs/>
        </w:rPr>
      </w:pPr>
      <w:r w:rsidRPr="006D6D58">
        <w:rPr>
          <w:rFonts w:hint="eastAsia"/>
          <w:b/>
          <w:bCs/>
        </w:rPr>
        <w:t>現日本学術会議を廃止して新たに法人を設立すべき立法事実は存在しない</w:t>
      </w:r>
    </w:p>
    <w:p w14:paraId="2C4B790F" w14:textId="40D95F90" w:rsidR="000C2FA4" w:rsidRDefault="000C2FA4" w:rsidP="000C2FA4">
      <w:r>
        <w:rPr>
          <w:rFonts w:hint="eastAsia"/>
        </w:rPr>
        <w:t xml:space="preserve">　</w:t>
      </w:r>
      <w:r w:rsidR="00476C0F">
        <w:rPr>
          <w:rFonts w:hint="eastAsia"/>
        </w:rPr>
        <w:t>2015年</w:t>
      </w:r>
      <w:r w:rsidR="006F1130">
        <w:rPr>
          <w:rFonts w:hint="eastAsia"/>
        </w:rPr>
        <w:t>、</w:t>
      </w:r>
      <w:r>
        <w:rPr>
          <w:rFonts w:hint="eastAsia"/>
        </w:rPr>
        <w:t>科学技術の分野においても「安全保障技術研究推進制度」</w:t>
      </w:r>
      <w:r w:rsidR="00476C0F">
        <w:rPr>
          <w:rFonts w:hint="eastAsia"/>
        </w:rPr>
        <w:t>か</w:t>
      </w:r>
      <w:r>
        <w:rPr>
          <w:rFonts w:hint="eastAsia"/>
        </w:rPr>
        <w:t>創設</w:t>
      </w:r>
      <w:r w:rsidR="00476C0F">
        <w:rPr>
          <w:rFonts w:hint="eastAsia"/>
        </w:rPr>
        <w:t>され、</w:t>
      </w:r>
      <w:r>
        <w:rPr>
          <w:rFonts w:hint="eastAsia"/>
        </w:rPr>
        <w:t>大学や研究機関との連携充実により</w:t>
      </w:r>
      <w:r w:rsidR="00F31A9C">
        <w:rPr>
          <w:rFonts w:hint="eastAsia"/>
        </w:rPr>
        <w:t>軍事</w:t>
      </w:r>
      <w:r>
        <w:rPr>
          <w:rFonts w:hint="eastAsia"/>
        </w:rPr>
        <w:t>技術にも応用可能な民生技術の研究開発が奨励・推進される</w:t>
      </w:r>
      <w:r w:rsidR="00476C0F">
        <w:rPr>
          <w:rFonts w:hint="eastAsia"/>
        </w:rPr>
        <w:t>動きが強まった</w:t>
      </w:r>
      <w:r>
        <w:rPr>
          <w:rFonts w:hint="eastAsia"/>
        </w:rPr>
        <w:t>。このような状況下で</w:t>
      </w:r>
      <w:r w:rsidR="00340998">
        <w:rPr>
          <w:rFonts w:hint="eastAsia"/>
        </w:rPr>
        <w:t>2017</w:t>
      </w:r>
      <w:r>
        <w:rPr>
          <w:rFonts w:hint="eastAsia"/>
        </w:rPr>
        <w:t>年</w:t>
      </w:r>
      <w:r w:rsidR="003D351F">
        <w:rPr>
          <w:rFonts w:hint="eastAsia"/>
        </w:rPr>
        <w:t>3月</w:t>
      </w:r>
      <w:r>
        <w:rPr>
          <w:rFonts w:hint="eastAsia"/>
        </w:rPr>
        <w:t>、日本学術会議は「軍事的安全保障研究に関</w:t>
      </w:r>
      <w:r>
        <w:rPr>
          <w:rFonts w:hint="eastAsia"/>
        </w:rPr>
        <w:lastRenderedPageBreak/>
        <w:t>する声明」等を発表し、軍事目的のための科学研究を行わない</w:t>
      </w:r>
      <w:r w:rsidR="00476C0F">
        <w:rPr>
          <w:rFonts w:hint="eastAsia"/>
        </w:rPr>
        <w:t>従来の</w:t>
      </w:r>
      <w:r>
        <w:rPr>
          <w:rFonts w:hint="eastAsia"/>
        </w:rPr>
        <w:t>立場を</w:t>
      </w:r>
      <w:r w:rsidR="00476C0F">
        <w:rPr>
          <w:rFonts w:hint="eastAsia"/>
        </w:rPr>
        <w:t>重ねて</w:t>
      </w:r>
      <w:r>
        <w:rPr>
          <w:rFonts w:hint="eastAsia"/>
        </w:rPr>
        <w:t>明</w:t>
      </w:r>
      <w:r w:rsidR="00476C0F">
        <w:rPr>
          <w:rFonts w:hint="eastAsia"/>
        </w:rPr>
        <w:t>らかにした</w:t>
      </w:r>
      <w:r>
        <w:rPr>
          <w:rFonts w:hint="eastAsia"/>
        </w:rPr>
        <w:t>。</w:t>
      </w:r>
      <w:r w:rsidR="00476C0F">
        <w:rPr>
          <w:rFonts w:hint="eastAsia"/>
        </w:rPr>
        <w:t>ところが、</w:t>
      </w:r>
      <w:r w:rsidR="002343DD" w:rsidRPr="002343DD">
        <w:t>2020年10月、菅義偉首相（当時）が</w:t>
      </w:r>
      <w:r w:rsidR="00476C0F">
        <w:rPr>
          <w:rFonts w:hint="eastAsia"/>
        </w:rPr>
        <w:t>安全保障関連法や特定秘密保護法などで政府の方針に異論を示してきた</w:t>
      </w:r>
      <w:r w:rsidR="002343DD" w:rsidRPr="002343DD">
        <w:t>6名の会員候補者の任命を拒否した。学術会議が推薦した会員候補の任命を</w:t>
      </w:r>
      <w:r w:rsidR="006F1130">
        <w:rPr>
          <w:rFonts w:hint="eastAsia"/>
        </w:rPr>
        <w:t>、</w:t>
      </w:r>
      <w:r w:rsidR="002343DD" w:rsidRPr="002343DD">
        <w:t>理由を示すこともなく拒否したことは学術会議法の定めに反する違法行為であり、国民から強い批判の声が</w:t>
      </w:r>
      <w:r w:rsidR="002343DD">
        <w:rPr>
          <w:rFonts w:hint="eastAsia"/>
        </w:rPr>
        <w:t>あがった</w:t>
      </w:r>
      <w:r w:rsidR="002343DD" w:rsidRPr="002343DD">
        <w:t>。しかし政府は、自らの誤りを正そうとしないばかりか、その後も学術会議への圧力を一層強め、時の政権の意のままになる存在に作り替えようとする試みを続けてきた。</w:t>
      </w:r>
    </w:p>
    <w:p w14:paraId="6670037F" w14:textId="003472C1" w:rsidR="000C2FA4" w:rsidRDefault="000C2FA4" w:rsidP="000C2FA4">
      <w:r>
        <w:rPr>
          <w:rFonts w:hint="eastAsia"/>
        </w:rPr>
        <w:t xml:space="preserve">　</w:t>
      </w:r>
      <w:r w:rsidR="00340998">
        <w:rPr>
          <w:rFonts w:hint="eastAsia"/>
        </w:rPr>
        <w:t>この</w:t>
      </w:r>
      <w:r w:rsidRPr="00340998">
        <w:rPr>
          <w:rFonts w:hint="eastAsia"/>
        </w:rPr>
        <w:t>経過からすれば、</w:t>
      </w:r>
      <w:r>
        <w:rPr>
          <w:rFonts w:hint="eastAsia"/>
        </w:rPr>
        <w:t>今般の日本学術会議の組織改変が、政府による現学術会議に対する介入の帰結であり、法案の狙いが、政府の意に沿わない、科学者の代表機関における「物言う学者」の系譜を断つ点にあることは明らかである。「世界最高のアカデミー」を目指し</w:t>
      </w:r>
      <w:r w:rsidR="00340998">
        <w:rPr>
          <w:rFonts w:hint="eastAsia"/>
        </w:rPr>
        <w:t>、</w:t>
      </w:r>
      <w:r>
        <w:rPr>
          <w:rFonts w:hint="eastAsia"/>
        </w:rPr>
        <w:t>機能を強化するために法人化するとの政府の説明はまやかしであ</w:t>
      </w:r>
      <w:r w:rsidR="00476C0F">
        <w:rPr>
          <w:rFonts w:hint="eastAsia"/>
        </w:rPr>
        <w:t>る。</w:t>
      </w:r>
    </w:p>
    <w:p w14:paraId="4FB8428B" w14:textId="04354060" w:rsidR="00476C0F" w:rsidRDefault="00476C0F" w:rsidP="000C2FA4">
      <w:r>
        <w:rPr>
          <w:rFonts w:hint="eastAsia"/>
        </w:rPr>
        <w:t xml:space="preserve">　学術会議は、4月14、15日の総会で、今回の法案がナショナル・アカデミーの5要件の核心部分(①国会財政支出による安定した財政基盤、②活動面での政府からの独立、③会員選考における自主性・独立性)を充足しておらず、会長声明で示した「懸念」を払拭していないととして、法案の修正を求める決議を採択した。</w:t>
      </w:r>
      <w:r w:rsidR="00F31A9C" w:rsidRPr="00F31A9C">
        <w:rPr>
          <w:rFonts w:hint="eastAsia"/>
        </w:rPr>
        <w:t>衆議院において</w:t>
      </w:r>
      <w:r w:rsidR="00F31A9C" w:rsidRPr="00F31A9C">
        <w:t>5月初旬の採決と報じられているが、</w:t>
      </w:r>
      <w:r>
        <w:rPr>
          <w:rFonts w:hint="eastAsia"/>
        </w:rPr>
        <w:t>政府と国会が</w:t>
      </w:r>
      <w:r w:rsidR="00F31A9C">
        <w:rPr>
          <w:rFonts w:hint="eastAsia"/>
        </w:rPr>
        <w:t>学術会議</w:t>
      </w:r>
      <w:r>
        <w:rPr>
          <w:rFonts w:hint="eastAsia"/>
        </w:rPr>
        <w:t>の決議に耳を傾けず、法案を強行するようなことは、</w:t>
      </w:r>
      <w:r w:rsidR="00F31A9C">
        <w:rPr>
          <w:rFonts w:hint="eastAsia"/>
        </w:rPr>
        <w:t>断じて</w:t>
      </w:r>
      <w:r>
        <w:rPr>
          <w:rFonts w:hint="eastAsia"/>
        </w:rPr>
        <w:t>あってはならない。</w:t>
      </w:r>
    </w:p>
    <w:p w14:paraId="11F6D6B9" w14:textId="79051344" w:rsidR="000C2FA4" w:rsidRPr="008D7DD9" w:rsidRDefault="000C2FA4" w:rsidP="000C2FA4">
      <w:pPr>
        <w:rPr>
          <w:b/>
          <w:bCs/>
        </w:rPr>
      </w:pPr>
      <w:r w:rsidRPr="008D7DD9">
        <w:rPr>
          <w:rFonts w:hint="eastAsia"/>
          <w:b/>
          <w:bCs/>
        </w:rPr>
        <w:t xml:space="preserve">日本学術会議を廃止することによって生じる深刻な悪影響　</w:t>
      </w:r>
    </w:p>
    <w:p w14:paraId="7B5979D8" w14:textId="5F255DA6" w:rsidR="000C2FA4" w:rsidRDefault="000C2FA4" w:rsidP="000C2FA4">
      <w:r>
        <w:rPr>
          <w:rFonts w:hint="eastAsia"/>
        </w:rPr>
        <w:t xml:space="preserve">　軍事化の防波堤の役割を担っていた現日本学術会議の廃止によって、これまで「軍事目的のための科学研究は行わない」との意志のもと、積極的には行われなかった大学や研究機関における軍事研究が</w:t>
      </w:r>
      <w:r w:rsidR="00F31A9C">
        <w:rPr>
          <w:rFonts w:hint="eastAsia"/>
        </w:rPr>
        <w:t>進み</w:t>
      </w:r>
      <w:r>
        <w:rPr>
          <w:rFonts w:hint="eastAsia"/>
        </w:rPr>
        <w:t>、軍事化の動き</w:t>
      </w:r>
      <w:r w:rsidR="001608CC">
        <w:rPr>
          <w:rFonts w:hint="eastAsia"/>
        </w:rPr>
        <w:t>が</w:t>
      </w:r>
      <w:r>
        <w:rPr>
          <w:rFonts w:hint="eastAsia"/>
        </w:rPr>
        <w:t>官・民・学一体となって加速</w:t>
      </w:r>
      <w:r w:rsidR="001608CC">
        <w:rPr>
          <w:rFonts w:hint="eastAsia"/>
        </w:rPr>
        <w:t>され</w:t>
      </w:r>
      <w:r>
        <w:rPr>
          <w:rFonts w:hint="eastAsia"/>
        </w:rPr>
        <w:t>、日本の平和主義</w:t>
      </w:r>
      <w:r w:rsidR="001608CC">
        <w:rPr>
          <w:rFonts w:hint="eastAsia"/>
        </w:rPr>
        <w:t>が</w:t>
      </w:r>
      <w:r>
        <w:rPr>
          <w:rFonts w:hint="eastAsia"/>
        </w:rPr>
        <w:t>決定的に破壊</w:t>
      </w:r>
      <w:r w:rsidR="001608CC">
        <w:rPr>
          <w:rFonts w:hint="eastAsia"/>
        </w:rPr>
        <w:t>される</w:t>
      </w:r>
      <w:r>
        <w:rPr>
          <w:rFonts w:hint="eastAsia"/>
        </w:rPr>
        <w:t>ことになりかねない。</w:t>
      </w:r>
    </w:p>
    <w:p w14:paraId="32A44EE0" w14:textId="77777777" w:rsidR="000C2FA4" w:rsidRDefault="000C2FA4" w:rsidP="000C2FA4">
      <w:r>
        <w:rPr>
          <w:rFonts w:hint="eastAsia"/>
        </w:rPr>
        <w:t xml:space="preserve">　また政府に対する勧告、提言等を通じて、政策の歪みによって生じる諸課題に対して科学の立場から警鐘を鳴らす機能を果たしてきた公的機関が消滅することにより、時の政権の政策判断の誤りから国民が受ける不利益が公的に認知されずに軽視される傾向が強まることも懸念される。</w:t>
      </w:r>
    </w:p>
    <w:p w14:paraId="6472C782" w14:textId="78731EBF" w:rsidR="000C2FA4" w:rsidRDefault="000C2FA4" w:rsidP="000C2FA4">
      <w:r>
        <w:rPr>
          <w:rFonts w:hint="eastAsia"/>
        </w:rPr>
        <w:t xml:space="preserve">　さらに、戦後の日本社会において学問の自由（憲法</w:t>
      </w:r>
      <w:r w:rsidR="0014004D">
        <w:rPr>
          <w:rFonts w:hint="eastAsia"/>
        </w:rPr>
        <w:t>23</w:t>
      </w:r>
      <w:r>
        <w:rPr>
          <w:rFonts w:hint="eastAsia"/>
        </w:rPr>
        <w:t>条）を守るための制度的裏づけとして重要な役割を果たしてきたのは、大学の自治と並んで現日本学術会議の存在である。政府と産業界に従属的な科学者集団が、日本の科学者の代表機関としての地位を与えられたならば、大学における教育・研究のあり方にも深刻な影響を与え、学問の自由を脅かすだけなく、日本における学術・科学の劣化を引き起こすことにな</w:t>
      </w:r>
      <w:r w:rsidR="008A1CFC">
        <w:rPr>
          <w:rFonts w:hint="eastAsia"/>
        </w:rPr>
        <w:t>る</w:t>
      </w:r>
      <w:r>
        <w:rPr>
          <w:rFonts w:hint="eastAsia"/>
        </w:rPr>
        <w:t>。</w:t>
      </w:r>
    </w:p>
    <w:p w14:paraId="5CBD4AB5" w14:textId="5DAE3017" w:rsidR="000C2FA4" w:rsidRDefault="009A2758" w:rsidP="009A2758">
      <w:r>
        <w:rPr>
          <w:rFonts w:hint="eastAsia"/>
        </w:rPr>
        <w:t xml:space="preserve">　</w:t>
      </w:r>
      <w:r w:rsidR="008A1CFC" w:rsidRPr="008A1CFC">
        <w:rPr>
          <w:rFonts w:hint="eastAsia"/>
        </w:rPr>
        <w:t>以上の</w:t>
      </w:r>
      <w:r w:rsidR="00F31A9C">
        <w:rPr>
          <w:rFonts w:hint="eastAsia"/>
        </w:rPr>
        <w:t>理由</w:t>
      </w:r>
      <w:r w:rsidR="008A1CFC" w:rsidRPr="008A1CFC">
        <w:rPr>
          <w:rFonts w:hint="eastAsia"/>
        </w:rPr>
        <w:t>から</w:t>
      </w:r>
      <w:r w:rsidR="008A1CFC">
        <w:rPr>
          <w:rFonts w:hint="eastAsia"/>
        </w:rPr>
        <w:t>憲法会議</w:t>
      </w:r>
      <w:r w:rsidR="008A1CFC" w:rsidRPr="008A1CFC">
        <w:rPr>
          <w:rFonts w:hint="eastAsia"/>
        </w:rPr>
        <w:t>は、学術会議の解体をめざす「日本学術会議法案」に反対</w:t>
      </w:r>
      <w:r>
        <w:rPr>
          <w:rFonts w:hint="eastAsia"/>
        </w:rPr>
        <w:t>し、その廃案を強く要求</w:t>
      </w:r>
      <w:r w:rsidR="008A1CFC">
        <w:rPr>
          <w:rFonts w:hint="eastAsia"/>
        </w:rPr>
        <w:t>する。</w:t>
      </w:r>
    </w:p>
    <w:p w14:paraId="7566D3FF" w14:textId="2BF17C73" w:rsidR="000D0CF0" w:rsidRDefault="000D0CF0" w:rsidP="000D0CF0">
      <w:pPr>
        <w:ind w:firstLineChars="700" w:firstLine="1470"/>
      </w:pPr>
      <w:r>
        <w:t>202</w:t>
      </w:r>
      <w:r>
        <w:rPr>
          <w:rFonts w:hint="eastAsia"/>
        </w:rPr>
        <w:t>5</w:t>
      </w:r>
      <w:r>
        <w:t>年</w:t>
      </w:r>
      <w:r>
        <w:rPr>
          <w:rFonts w:hint="eastAsia"/>
        </w:rPr>
        <w:t>5</w:t>
      </w:r>
      <w:r>
        <w:t>月3日</w:t>
      </w:r>
      <w:r>
        <w:rPr>
          <w:rFonts w:hint="eastAsia"/>
        </w:rPr>
        <w:t xml:space="preserve">(憲法記念日)　</w:t>
      </w:r>
      <w:r>
        <w:t xml:space="preserve">　憲法会議（憲法改悪阻止各界連絡会議）</w:t>
      </w:r>
    </w:p>
    <w:p w14:paraId="04DFDFCB" w14:textId="4A38ACC3" w:rsidR="000D0CF0" w:rsidRDefault="000D0CF0" w:rsidP="000D0CF0">
      <w:pPr>
        <w:ind w:firstLineChars="400" w:firstLine="840"/>
      </w:pPr>
      <w:r>
        <w:rPr>
          <w:rFonts w:hint="eastAsia"/>
        </w:rPr>
        <w:t>〒</w:t>
      </w:r>
      <w:r>
        <w:t>10</w:t>
      </w:r>
      <w:r>
        <w:rPr>
          <w:rFonts w:hint="eastAsia"/>
        </w:rPr>
        <w:t>1-</w:t>
      </w:r>
      <w:r>
        <w:t>0051 東京都千代田区神田神保町 2</w:t>
      </w:r>
      <w:r w:rsidR="009871C4">
        <w:rPr>
          <w:rFonts w:hint="eastAsia"/>
        </w:rPr>
        <w:t>-</w:t>
      </w:r>
      <w:r>
        <w:t>32 金子ビル 103</w:t>
      </w:r>
    </w:p>
    <w:p w14:paraId="63652365" w14:textId="582B0C81" w:rsidR="00F11614" w:rsidRDefault="000D0CF0" w:rsidP="000D0CF0">
      <w:pPr>
        <w:ind w:firstLineChars="400" w:firstLine="840"/>
      </w:pPr>
      <w:r>
        <w:rPr>
          <w:rFonts w:hint="eastAsia"/>
        </w:rPr>
        <w:t>℡</w:t>
      </w:r>
      <w:r>
        <w:t>03</w:t>
      </w:r>
      <w:r>
        <w:rPr>
          <w:rFonts w:hint="eastAsia"/>
        </w:rPr>
        <w:t>-</w:t>
      </w:r>
      <w:r>
        <w:t>3261</w:t>
      </w:r>
      <w:r>
        <w:rPr>
          <w:rFonts w:hint="eastAsia"/>
        </w:rPr>
        <w:t>-</w:t>
      </w:r>
      <w:r>
        <w:t xml:space="preserve"> 9007</w:t>
      </w:r>
      <w:r>
        <w:rPr>
          <w:rFonts w:hint="eastAsia"/>
        </w:rPr>
        <w:t xml:space="preserve"> </w:t>
      </w:r>
      <w:r>
        <w:t xml:space="preserve"> Fax03</w:t>
      </w:r>
      <w:r>
        <w:rPr>
          <w:rFonts w:hint="eastAsia"/>
        </w:rPr>
        <w:t>-</w:t>
      </w:r>
      <w:r>
        <w:t>3261</w:t>
      </w:r>
      <w:r>
        <w:rPr>
          <w:rFonts w:hint="eastAsia"/>
        </w:rPr>
        <w:t>-</w:t>
      </w:r>
      <w:r>
        <w:t>5453 メールアドレス： mail@kenpoukaigi.gr.jp</w:t>
      </w:r>
    </w:p>
    <w:p w14:paraId="0264B8E8" w14:textId="1185FFA7" w:rsidR="00F11614" w:rsidRPr="00F11614" w:rsidRDefault="00F11614" w:rsidP="008A1CFC">
      <w:pPr>
        <w:ind w:firstLine="210"/>
      </w:pPr>
      <w:r>
        <w:rPr>
          <w:rFonts w:hint="eastAsia"/>
        </w:rPr>
        <w:t xml:space="preserve">　　　　　　　　　　　　　　　　　　　　　　　　　　　　　</w:t>
      </w:r>
      <w:r>
        <w:t xml:space="preserve">                             </w:t>
      </w:r>
    </w:p>
    <w:sectPr w:rsidR="00F11614" w:rsidRPr="00F11614" w:rsidSect="009D4FFC">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59F40" w14:textId="77777777" w:rsidR="00646EAB" w:rsidRDefault="00646EAB" w:rsidP="0040683F">
      <w:r>
        <w:separator/>
      </w:r>
    </w:p>
  </w:endnote>
  <w:endnote w:type="continuationSeparator" w:id="0">
    <w:p w14:paraId="5A39D1F5" w14:textId="77777777" w:rsidR="00646EAB" w:rsidRDefault="00646EAB" w:rsidP="0040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E6FB0" w14:textId="77777777" w:rsidR="00646EAB" w:rsidRDefault="00646EAB" w:rsidP="0040683F">
      <w:r>
        <w:separator/>
      </w:r>
    </w:p>
  </w:footnote>
  <w:footnote w:type="continuationSeparator" w:id="0">
    <w:p w14:paraId="012F3878" w14:textId="77777777" w:rsidR="00646EAB" w:rsidRDefault="00646EAB" w:rsidP="00406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E4"/>
    <w:rsid w:val="000C2FA4"/>
    <w:rsid w:val="000D0CF0"/>
    <w:rsid w:val="0014004D"/>
    <w:rsid w:val="0014346E"/>
    <w:rsid w:val="001608CC"/>
    <w:rsid w:val="00183D15"/>
    <w:rsid w:val="002343DD"/>
    <w:rsid w:val="0029608A"/>
    <w:rsid w:val="002C05FE"/>
    <w:rsid w:val="00340998"/>
    <w:rsid w:val="003D351F"/>
    <w:rsid w:val="003F651E"/>
    <w:rsid w:val="0040683F"/>
    <w:rsid w:val="00476C0F"/>
    <w:rsid w:val="005630F5"/>
    <w:rsid w:val="005B314C"/>
    <w:rsid w:val="005D1454"/>
    <w:rsid w:val="005F2469"/>
    <w:rsid w:val="00646EAB"/>
    <w:rsid w:val="006C79C3"/>
    <w:rsid w:val="006D5DB6"/>
    <w:rsid w:val="006D6D58"/>
    <w:rsid w:val="006F1130"/>
    <w:rsid w:val="00710B8E"/>
    <w:rsid w:val="0072454A"/>
    <w:rsid w:val="007A03F2"/>
    <w:rsid w:val="007E1BD1"/>
    <w:rsid w:val="008943F0"/>
    <w:rsid w:val="008A1CFC"/>
    <w:rsid w:val="008A5496"/>
    <w:rsid w:val="008D7DD9"/>
    <w:rsid w:val="008F66A5"/>
    <w:rsid w:val="00901247"/>
    <w:rsid w:val="009045CB"/>
    <w:rsid w:val="0096259B"/>
    <w:rsid w:val="009871C4"/>
    <w:rsid w:val="00994EC9"/>
    <w:rsid w:val="009A2758"/>
    <w:rsid w:val="009B411A"/>
    <w:rsid w:val="009D4FFC"/>
    <w:rsid w:val="00A750D1"/>
    <w:rsid w:val="00A75284"/>
    <w:rsid w:val="00AC2A27"/>
    <w:rsid w:val="00AE1B8D"/>
    <w:rsid w:val="00B14FE0"/>
    <w:rsid w:val="00B21D92"/>
    <w:rsid w:val="00B31872"/>
    <w:rsid w:val="00B8238B"/>
    <w:rsid w:val="00B9197D"/>
    <w:rsid w:val="00BC075C"/>
    <w:rsid w:val="00C1496C"/>
    <w:rsid w:val="00C21478"/>
    <w:rsid w:val="00DB0633"/>
    <w:rsid w:val="00DC0E6C"/>
    <w:rsid w:val="00E312E4"/>
    <w:rsid w:val="00EC4D31"/>
    <w:rsid w:val="00F049E6"/>
    <w:rsid w:val="00F10906"/>
    <w:rsid w:val="00F11614"/>
    <w:rsid w:val="00F31A9C"/>
    <w:rsid w:val="00F815F6"/>
    <w:rsid w:val="00FD6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1CD32D"/>
  <w15:chartTrackingRefBased/>
  <w15:docId w15:val="{F28D57AA-26F6-4A83-8686-2C03FCC8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312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12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12E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312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12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12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12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12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12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12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12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12E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312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12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12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12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12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12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12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1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2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1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2E4"/>
    <w:pPr>
      <w:spacing w:before="160" w:after="160"/>
      <w:jc w:val="center"/>
    </w:pPr>
    <w:rPr>
      <w:i/>
      <w:iCs/>
      <w:color w:val="404040" w:themeColor="text1" w:themeTint="BF"/>
    </w:rPr>
  </w:style>
  <w:style w:type="character" w:customStyle="1" w:styleId="a8">
    <w:name w:val="引用文 (文字)"/>
    <w:basedOn w:val="a0"/>
    <w:link w:val="a7"/>
    <w:uiPriority w:val="29"/>
    <w:rsid w:val="00E312E4"/>
    <w:rPr>
      <w:i/>
      <w:iCs/>
      <w:color w:val="404040" w:themeColor="text1" w:themeTint="BF"/>
    </w:rPr>
  </w:style>
  <w:style w:type="paragraph" w:styleId="a9">
    <w:name w:val="List Paragraph"/>
    <w:basedOn w:val="a"/>
    <w:uiPriority w:val="34"/>
    <w:qFormat/>
    <w:rsid w:val="00E312E4"/>
    <w:pPr>
      <w:ind w:left="720"/>
      <w:contextualSpacing/>
    </w:pPr>
  </w:style>
  <w:style w:type="character" w:styleId="21">
    <w:name w:val="Intense Emphasis"/>
    <w:basedOn w:val="a0"/>
    <w:uiPriority w:val="21"/>
    <w:qFormat/>
    <w:rsid w:val="00E312E4"/>
    <w:rPr>
      <w:i/>
      <w:iCs/>
      <w:color w:val="0F4761" w:themeColor="accent1" w:themeShade="BF"/>
    </w:rPr>
  </w:style>
  <w:style w:type="paragraph" w:styleId="22">
    <w:name w:val="Intense Quote"/>
    <w:basedOn w:val="a"/>
    <w:next w:val="a"/>
    <w:link w:val="23"/>
    <w:uiPriority w:val="30"/>
    <w:qFormat/>
    <w:rsid w:val="00E312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312E4"/>
    <w:rPr>
      <w:i/>
      <w:iCs/>
      <w:color w:val="0F4761" w:themeColor="accent1" w:themeShade="BF"/>
    </w:rPr>
  </w:style>
  <w:style w:type="character" w:styleId="24">
    <w:name w:val="Intense Reference"/>
    <w:basedOn w:val="a0"/>
    <w:uiPriority w:val="32"/>
    <w:qFormat/>
    <w:rsid w:val="00E312E4"/>
    <w:rPr>
      <w:b/>
      <w:bCs/>
      <w:smallCaps/>
      <w:color w:val="0F4761" w:themeColor="accent1" w:themeShade="BF"/>
      <w:spacing w:val="5"/>
    </w:rPr>
  </w:style>
  <w:style w:type="paragraph" w:styleId="aa">
    <w:name w:val="header"/>
    <w:basedOn w:val="a"/>
    <w:link w:val="ab"/>
    <w:uiPriority w:val="99"/>
    <w:unhideWhenUsed/>
    <w:rsid w:val="0040683F"/>
    <w:pPr>
      <w:tabs>
        <w:tab w:val="center" w:pos="4252"/>
        <w:tab w:val="right" w:pos="8504"/>
      </w:tabs>
      <w:snapToGrid w:val="0"/>
    </w:pPr>
  </w:style>
  <w:style w:type="character" w:customStyle="1" w:styleId="ab">
    <w:name w:val="ヘッダー (文字)"/>
    <w:basedOn w:val="a0"/>
    <w:link w:val="aa"/>
    <w:uiPriority w:val="99"/>
    <w:rsid w:val="0040683F"/>
  </w:style>
  <w:style w:type="paragraph" w:styleId="ac">
    <w:name w:val="footer"/>
    <w:basedOn w:val="a"/>
    <w:link w:val="ad"/>
    <w:uiPriority w:val="99"/>
    <w:unhideWhenUsed/>
    <w:rsid w:val="0040683F"/>
    <w:pPr>
      <w:tabs>
        <w:tab w:val="center" w:pos="4252"/>
        <w:tab w:val="right" w:pos="8504"/>
      </w:tabs>
      <w:snapToGrid w:val="0"/>
    </w:pPr>
  </w:style>
  <w:style w:type="character" w:customStyle="1" w:styleId="ad">
    <w:name w:val="フッター (文字)"/>
    <w:basedOn w:val="a0"/>
    <w:link w:val="ac"/>
    <w:uiPriority w:val="99"/>
    <w:rsid w:val="0040683F"/>
  </w:style>
  <w:style w:type="paragraph" w:styleId="ae">
    <w:name w:val="Date"/>
    <w:basedOn w:val="a"/>
    <w:next w:val="a"/>
    <w:link w:val="af"/>
    <w:uiPriority w:val="99"/>
    <w:semiHidden/>
    <w:unhideWhenUsed/>
    <w:rsid w:val="00F11614"/>
  </w:style>
  <w:style w:type="character" w:customStyle="1" w:styleId="af">
    <w:name w:val="日付 (文字)"/>
    <w:basedOn w:val="a0"/>
    <w:link w:val="ae"/>
    <w:uiPriority w:val="99"/>
    <w:semiHidden/>
    <w:rsid w:val="00F11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413</Words>
  <Characters>2358</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kenpoukaigi</dc:creator>
  <cp:keywords/>
  <dc:description/>
  <cp:lastModifiedBy>彰 鈴木</cp:lastModifiedBy>
  <cp:revision>2</cp:revision>
  <dcterms:created xsi:type="dcterms:W3CDTF">2025-05-04T07:30:00Z</dcterms:created>
  <dcterms:modified xsi:type="dcterms:W3CDTF">2025-05-04T07:30:00Z</dcterms:modified>
</cp:coreProperties>
</file>